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E2" w:rsidRPr="005B2DE2" w:rsidRDefault="005B2DE2" w:rsidP="005B2DE2">
      <w:pPr>
        <w:spacing w:before="179" w:line="276" w:lineRule="auto"/>
        <w:ind w:left="360" w:right="288" w:hanging="1"/>
        <w:jc w:val="both"/>
        <w:rPr>
          <w:b/>
        </w:rPr>
      </w:pPr>
      <w:r w:rsidRPr="005B2DE2">
        <w:rPr>
          <w:b/>
        </w:rPr>
        <w:t>Faculty</w:t>
      </w:r>
      <w:r w:rsidRPr="005B2DE2">
        <w:rPr>
          <w:b/>
          <w:spacing w:val="-5"/>
        </w:rPr>
        <w:t xml:space="preserve"> </w:t>
      </w:r>
      <w:r w:rsidRPr="005B2DE2">
        <w:rPr>
          <w:b/>
        </w:rPr>
        <w:t>and</w:t>
      </w:r>
      <w:r w:rsidRPr="005B2DE2">
        <w:rPr>
          <w:b/>
          <w:spacing w:val="-9"/>
        </w:rPr>
        <w:t xml:space="preserve"> </w:t>
      </w:r>
      <w:r w:rsidRPr="005B2DE2">
        <w:rPr>
          <w:b/>
        </w:rPr>
        <w:t>undergraduate</w:t>
      </w:r>
      <w:r w:rsidRPr="005B2DE2">
        <w:rPr>
          <w:b/>
          <w:spacing w:val="-12"/>
        </w:rPr>
        <w:t xml:space="preserve"> </w:t>
      </w:r>
      <w:r w:rsidRPr="005B2DE2">
        <w:rPr>
          <w:b/>
        </w:rPr>
        <w:t>students</w:t>
      </w:r>
      <w:r w:rsidRPr="005B2DE2">
        <w:rPr>
          <w:b/>
          <w:spacing w:val="-3"/>
        </w:rPr>
        <w:t xml:space="preserve"> </w:t>
      </w:r>
      <w:r w:rsidRPr="005B2DE2">
        <w:rPr>
          <w:b/>
        </w:rPr>
        <w:t>are</w:t>
      </w:r>
      <w:r w:rsidRPr="005B2DE2">
        <w:rPr>
          <w:b/>
          <w:spacing w:val="-9"/>
        </w:rPr>
        <w:t xml:space="preserve"> </w:t>
      </w:r>
      <w:r w:rsidRPr="005B2DE2">
        <w:rPr>
          <w:b/>
        </w:rPr>
        <w:t>expected</w:t>
      </w:r>
      <w:r w:rsidRPr="005B2DE2">
        <w:rPr>
          <w:b/>
          <w:spacing w:val="-11"/>
        </w:rPr>
        <w:t xml:space="preserve"> </w:t>
      </w:r>
      <w:r w:rsidRPr="005B2DE2">
        <w:rPr>
          <w:b/>
        </w:rPr>
        <w:t>to</w:t>
      </w:r>
      <w:r w:rsidRPr="005B2DE2">
        <w:rPr>
          <w:b/>
          <w:spacing w:val="-9"/>
        </w:rPr>
        <w:t xml:space="preserve"> </w:t>
      </w:r>
      <w:r w:rsidRPr="005B2DE2">
        <w:rPr>
          <w:b/>
        </w:rPr>
        <w:t>work</w:t>
      </w:r>
      <w:r w:rsidRPr="005B2DE2">
        <w:rPr>
          <w:b/>
          <w:spacing w:val="-8"/>
        </w:rPr>
        <w:t xml:space="preserve"> </w:t>
      </w:r>
      <w:r w:rsidRPr="005B2DE2">
        <w:rPr>
          <w:b/>
        </w:rPr>
        <w:t>collaboratively</w:t>
      </w:r>
      <w:r w:rsidRPr="005B2DE2">
        <w:rPr>
          <w:b/>
          <w:spacing w:val="-7"/>
        </w:rPr>
        <w:t xml:space="preserve"> </w:t>
      </w:r>
      <w:r w:rsidRPr="005B2DE2">
        <w:rPr>
          <w:b/>
        </w:rPr>
        <w:t>toward</w:t>
      </w:r>
      <w:r w:rsidRPr="005B2DE2">
        <w:rPr>
          <w:b/>
          <w:spacing w:val="-9"/>
        </w:rPr>
        <w:t xml:space="preserve"> </w:t>
      </w:r>
      <w:r w:rsidRPr="005B2DE2">
        <w:rPr>
          <w:b/>
        </w:rPr>
        <w:t>the</w:t>
      </w:r>
      <w:r w:rsidRPr="005B2DE2">
        <w:rPr>
          <w:b/>
          <w:spacing w:val="-9"/>
        </w:rPr>
        <w:t xml:space="preserve"> </w:t>
      </w:r>
      <w:r w:rsidRPr="005B2DE2">
        <w:rPr>
          <w:b/>
        </w:rPr>
        <w:t>common</w:t>
      </w:r>
      <w:r w:rsidRPr="005B2DE2">
        <w:rPr>
          <w:b/>
          <w:spacing w:val="-9"/>
        </w:rPr>
        <w:t xml:space="preserve"> </w:t>
      </w:r>
      <w:r w:rsidRPr="005B2DE2">
        <w:rPr>
          <w:b/>
        </w:rPr>
        <w:t>vision</w:t>
      </w:r>
      <w:r w:rsidRPr="005B2DE2">
        <w:rPr>
          <w:b/>
          <w:spacing w:val="-9"/>
        </w:rPr>
        <w:t xml:space="preserve"> </w:t>
      </w:r>
      <w:r w:rsidRPr="005B2DE2">
        <w:rPr>
          <w:b/>
        </w:rPr>
        <w:t>of</w:t>
      </w:r>
      <w:r w:rsidRPr="005B2DE2">
        <w:rPr>
          <w:b/>
          <w:spacing w:val="-8"/>
        </w:rPr>
        <w:t xml:space="preserve"> </w:t>
      </w:r>
      <w:r w:rsidRPr="005B2DE2">
        <w:rPr>
          <w:b/>
        </w:rPr>
        <w:t xml:space="preserve">PATHS- UP, and in the process, build a culture of excellence in innovation, inclusion, </w:t>
      </w:r>
      <w:r w:rsidRPr="005B2DE2">
        <w:rPr>
          <w:b/>
          <w:spacing w:val="-3"/>
        </w:rPr>
        <w:t xml:space="preserve">and </w:t>
      </w:r>
      <w:r w:rsidRPr="005B2DE2">
        <w:rPr>
          <w:b/>
        </w:rPr>
        <w:t xml:space="preserve">sustainability. This document outlines the </w:t>
      </w:r>
      <w:r w:rsidRPr="005B2DE2">
        <w:rPr>
          <w:b/>
          <w:u w:val="single"/>
        </w:rPr>
        <w:t>expectations</w:t>
      </w:r>
      <w:r w:rsidRPr="005B2DE2">
        <w:rPr>
          <w:b/>
        </w:rPr>
        <w:t xml:space="preserve"> of PATHS-UP Scholars* and their PATHS-UP Faculty Mentors.</w:t>
      </w:r>
    </w:p>
    <w:p w:rsidR="005B2DE2" w:rsidRPr="005B2DE2" w:rsidRDefault="005B2DE2" w:rsidP="005B2DE2">
      <w:pPr>
        <w:spacing w:before="179" w:line="276" w:lineRule="auto"/>
        <w:ind w:left="360" w:right="106" w:hanging="1"/>
        <w:jc w:val="both"/>
        <w:rPr>
          <w:b/>
        </w:rPr>
      </w:pPr>
      <w:r w:rsidRPr="005B2DE2">
        <w:rPr>
          <w:b/>
        </w:rPr>
        <w:t>*Any undergraduate student funded by PATHS-UP is considered to be a PATHS-UP Scholar and an undergraduate student working on a PATHS-UP project but not being funded by PATHS-UP may optionally be a Scholar.</w:t>
      </w:r>
    </w:p>
    <w:p w:rsidR="005B2DE2" w:rsidRPr="005B2DE2" w:rsidRDefault="005B2DE2" w:rsidP="005B2DE2">
      <w:pPr>
        <w:pStyle w:val="BodyText"/>
        <w:rPr>
          <w:b/>
        </w:rPr>
      </w:pPr>
    </w:p>
    <w:p w:rsidR="005B2DE2" w:rsidRPr="005B2DE2" w:rsidRDefault="005B2DE2" w:rsidP="005B2DE2">
      <w:pPr>
        <w:pStyle w:val="BodyText"/>
        <w:spacing w:before="9"/>
        <w:rPr>
          <w:b/>
          <w:sz w:val="20"/>
        </w:rPr>
      </w:pPr>
    </w:p>
    <w:p w:rsidR="005B2DE2" w:rsidRPr="005B2DE2" w:rsidRDefault="005B2DE2" w:rsidP="005B2DE2">
      <w:pPr>
        <w:ind w:left="360"/>
        <w:jc w:val="both"/>
        <w:rPr>
          <w:b/>
        </w:rPr>
      </w:pPr>
      <w:r w:rsidRPr="005B2DE2">
        <w:rPr>
          <w:u w:val="single"/>
        </w:rPr>
        <w:t xml:space="preserve">A PATHS-UP </w:t>
      </w:r>
      <w:r w:rsidRPr="005B2DE2">
        <w:rPr>
          <w:b/>
          <w:u w:val="single"/>
        </w:rPr>
        <w:t xml:space="preserve">Scholar </w:t>
      </w:r>
      <w:r w:rsidRPr="005B2DE2">
        <w:rPr>
          <w:u w:val="single"/>
        </w:rPr>
        <w:t>is expected to</w:t>
      </w:r>
      <w:r w:rsidRPr="005B2DE2">
        <w:rPr>
          <w:b/>
        </w:rPr>
        <w:t>:</w:t>
      </w:r>
    </w:p>
    <w:p w:rsidR="005B2DE2" w:rsidRPr="005B2DE2" w:rsidRDefault="005B2DE2" w:rsidP="005B2DE2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39" w:line="278" w:lineRule="auto"/>
        <w:ind w:left="1080" w:right="453" w:hanging="360"/>
      </w:pPr>
      <w:r w:rsidRPr="005B2DE2">
        <w:t>Conduct PATHS-UP related research with excellence and integrity, and disseminate the work as possible through relevant</w:t>
      </w:r>
      <w:r w:rsidRPr="005B2DE2">
        <w:rPr>
          <w:spacing w:val="-3"/>
        </w:rPr>
        <w:t xml:space="preserve"> </w:t>
      </w:r>
      <w:r w:rsidRPr="005B2DE2">
        <w:t>channels</w:t>
      </w:r>
      <w:r w:rsidRPr="005B2DE2">
        <w:rPr>
          <w:spacing w:val="-5"/>
        </w:rPr>
        <w:t xml:space="preserve"> </w:t>
      </w:r>
      <w:r w:rsidRPr="005B2DE2">
        <w:t>such</w:t>
      </w:r>
      <w:r w:rsidRPr="005B2DE2">
        <w:rPr>
          <w:spacing w:val="-5"/>
        </w:rPr>
        <w:t xml:space="preserve"> </w:t>
      </w:r>
      <w:r w:rsidRPr="005B2DE2">
        <w:t>as</w:t>
      </w:r>
      <w:r w:rsidRPr="005B2DE2">
        <w:rPr>
          <w:spacing w:val="-4"/>
        </w:rPr>
        <w:t xml:space="preserve"> </w:t>
      </w:r>
      <w:r w:rsidRPr="005B2DE2">
        <w:t>peer-reviewed</w:t>
      </w:r>
      <w:r w:rsidRPr="005B2DE2">
        <w:rPr>
          <w:spacing w:val="-5"/>
        </w:rPr>
        <w:t xml:space="preserve"> </w:t>
      </w:r>
      <w:r w:rsidRPr="005B2DE2">
        <w:t>journals</w:t>
      </w:r>
      <w:r w:rsidRPr="005B2DE2">
        <w:rPr>
          <w:spacing w:val="-4"/>
        </w:rPr>
        <w:t xml:space="preserve"> </w:t>
      </w:r>
      <w:r w:rsidRPr="005B2DE2">
        <w:t>and</w:t>
      </w:r>
      <w:r w:rsidRPr="005B2DE2">
        <w:rPr>
          <w:spacing w:val="-6"/>
        </w:rPr>
        <w:t xml:space="preserve"> </w:t>
      </w:r>
      <w:r w:rsidRPr="005B2DE2">
        <w:t>academic</w:t>
      </w:r>
      <w:r w:rsidRPr="005B2DE2">
        <w:rPr>
          <w:spacing w:val="-21"/>
        </w:rPr>
        <w:t xml:space="preserve"> </w:t>
      </w:r>
      <w:r w:rsidRPr="005B2DE2">
        <w:t>conferences.</w:t>
      </w:r>
    </w:p>
    <w:p w:rsidR="005B2DE2" w:rsidRPr="005B2DE2" w:rsidRDefault="005B2DE2" w:rsidP="005B2DE2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0"/>
        <w:ind w:left="1080" w:hanging="360"/>
      </w:pPr>
      <w:r w:rsidRPr="005B2DE2">
        <w:t>Be mentored by at least one graduate student (with preference to a</w:t>
      </w:r>
      <w:r w:rsidRPr="005B2DE2">
        <w:rPr>
          <w:spacing w:val="-9"/>
        </w:rPr>
        <w:t xml:space="preserve"> </w:t>
      </w:r>
      <w:r w:rsidRPr="005B2DE2">
        <w:t>PATHS-UP Fellow).</w:t>
      </w:r>
    </w:p>
    <w:p w:rsidR="005B2DE2" w:rsidRPr="005B2DE2" w:rsidRDefault="005B2DE2" w:rsidP="005B2DE2">
      <w:pPr>
        <w:spacing w:before="120" w:line="271" w:lineRule="auto"/>
        <w:ind w:firstLine="360"/>
        <w:rPr>
          <w:u w:val="single"/>
        </w:rPr>
      </w:pPr>
      <w:r w:rsidRPr="005B2DE2">
        <w:rPr>
          <w:u w:val="single"/>
        </w:rPr>
        <w:t xml:space="preserve">A PATHS-UP </w:t>
      </w:r>
      <w:r w:rsidRPr="005B2DE2">
        <w:rPr>
          <w:b/>
          <w:u w:val="single"/>
        </w:rPr>
        <w:t xml:space="preserve">Scholar </w:t>
      </w:r>
      <w:r w:rsidRPr="005B2DE2">
        <w:rPr>
          <w:u w:val="single"/>
        </w:rPr>
        <w:t>is encouraged to:</w:t>
      </w:r>
    </w:p>
    <w:p w:rsidR="005B2DE2" w:rsidRPr="005B2DE2" w:rsidRDefault="005B2DE2" w:rsidP="005B2DE2">
      <w:pPr>
        <w:pStyle w:val="ListParagraph"/>
        <w:numPr>
          <w:ilvl w:val="0"/>
          <w:numId w:val="2"/>
        </w:numPr>
        <w:tabs>
          <w:tab w:val="left" w:pos="1081"/>
          <w:tab w:val="left" w:pos="1082"/>
        </w:tabs>
        <w:spacing w:before="0" w:line="276" w:lineRule="auto"/>
        <w:ind w:right="429" w:hanging="360"/>
      </w:pPr>
      <w:r w:rsidRPr="005B2DE2">
        <w:t>Take part in PATHS-UP related activities, such as the Student Leadership Council (SLC),</w:t>
      </w:r>
      <w:r w:rsidRPr="005B2DE2">
        <w:rPr>
          <w:spacing w:val="-10"/>
        </w:rPr>
        <w:t xml:space="preserve"> </w:t>
      </w:r>
      <w:r w:rsidRPr="005B2DE2">
        <w:t>outreach</w:t>
      </w:r>
      <w:r w:rsidRPr="005B2DE2">
        <w:rPr>
          <w:spacing w:val="-8"/>
        </w:rPr>
        <w:t xml:space="preserve"> </w:t>
      </w:r>
      <w:r w:rsidRPr="005B2DE2">
        <w:t>events,</w:t>
      </w:r>
      <w:r w:rsidRPr="005B2DE2">
        <w:rPr>
          <w:spacing w:val="-8"/>
        </w:rPr>
        <w:t xml:space="preserve"> </w:t>
      </w:r>
      <w:r w:rsidRPr="005B2DE2">
        <w:t>professional</w:t>
      </w:r>
      <w:r w:rsidRPr="005B2DE2">
        <w:rPr>
          <w:spacing w:val="-8"/>
        </w:rPr>
        <w:t xml:space="preserve"> </w:t>
      </w:r>
      <w:r w:rsidRPr="005B2DE2">
        <w:t>development</w:t>
      </w:r>
      <w:r w:rsidRPr="005B2DE2">
        <w:rPr>
          <w:spacing w:val="-10"/>
        </w:rPr>
        <w:t xml:space="preserve"> </w:t>
      </w:r>
      <w:r w:rsidRPr="005B2DE2">
        <w:t>activities,</w:t>
      </w:r>
      <w:r w:rsidRPr="005B2DE2">
        <w:rPr>
          <w:spacing w:val="-10"/>
        </w:rPr>
        <w:t xml:space="preserve"> </w:t>
      </w:r>
      <w:r w:rsidRPr="005B2DE2">
        <w:t>and</w:t>
      </w:r>
      <w:r w:rsidRPr="005B2DE2">
        <w:rPr>
          <w:spacing w:val="-8"/>
        </w:rPr>
        <w:t xml:space="preserve"> </w:t>
      </w:r>
      <w:r w:rsidRPr="005B2DE2">
        <w:t>diversity</w:t>
      </w:r>
      <w:r w:rsidRPr="005B2DE2">
        <w:rPr>
          <w:spacing w:val="-7"/>
        </w:rPr>
        <w:t xml:space="preserve"> </w:t>
      </w:r>
      <w:r w:rsidRPr="005B2DE2">
        <w:t>and</w:t>
      </w:r>
      <w:r w:rsidRPr="005B2DE2">
        <w:rPr>
          <w:spacing w:val="-8"/>
        </w:rPr>
        <w:t xml:space="preserve"> </w:t>
      </w:r>
      <w:r w:rsidRPr="005B2DE2">
        <w:t>inclusion</w:t>
      </w:r>
      <w:r w:rsidRPr="005B2DE2">
        <w:rPr>
          <w:spacing w:val="-8"/>
        </w:rPr>
        <w:t xml:space="preserve"> </w:t>
      </w:r>
      <w:r w:rsidRPr="005B2DE2">
        <w:t>training.</w:t>
      </w:r>
    </w:p>
    <w:p w:rsidR="005B2DE2" w:rsidRDefault="005B2DE2" w:rsidP="005B2DE2">
      <w:pPr>
        <w:pStyle w:val="ListParagraph"/>
        <w:spacing w:line="271" w:lineRule="auto"/>
        <w:ind w:firstLine="0"/>
      </w:pPr>
    </w:p>
    <w:p w:rsidR="008020AE" w:rsidRDefault="008020AE" w:rsidP="005B2DE2">
      <w:pPr>
        <w:pStyle w:val="ListParagraph"/>
        <w:spacing w:line="271" w:lineRule="auto"/>
        <w:ind w:firstLine="0"/>
      </w:pPr>
      <w:bookmarkStart w:id="0" w:name="_GoBack"/>
      <w:bookmarkEnd w:id="0"/>
    </w:p>
    <w:p w:rsidR="005B2DE2" w:rsidRDefault="005B2DE2" w:rsidP="005B2DE2">
      <w:pPr>
        <w:ind w:left="360"/>
        <w:jc w:val="both"/>
      </w:pPr>
      <w:r>
        <w:rPr>
          <w:u w:val="single"/>
        </w:rPr>
        <w:t xml:space="preserve">A PATHS-UP </w:t>
      </w:r>
      <w:r>
        <w:rPr>
          <w:b/>
          <w:u w:val="single"/>
        </w:rPr>
        <w:t xml:space="preserve">Faculty Mentor </w:t>
      </w:r>
      <w:r>
        <w:rPr>
          <w:u w:val="single"/>
        </w:rPr>
        <w:t>is expected to</w:t>
      </w:r>
      <w:r>
        <w:t>:</w:t>
      </w:r>
    </w:p>
    <w:p w:rsidR="005B2DE2" w:rsidRDefault="005B2DE2" w:rsidP="005B2DE2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39"/>
      </w:pPr>
      <w:r>
        <w:t>Maintain high standards in research, education and</w:t>
      </w:r>
      <w:r>
        <w:rPr>
          <w:spacing w:val="-33"/>
        </w:rPr>
        <w:t xml:space="preserve"> </w:t>
      </w:r>
      <w:r>
        <w:t>service.</w:t>
      </w:r>
    </w:p>
    <w:p w:rsidR="005B2DE2" w:rsidRDefault="005B2DE2" w:rsidP="005B2DE2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line="276" w:lineRule="auto"/>
        <w:ind w:right="156"/>
      </w:pPr>
      <w:r>
        <w:t>Explain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incoming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PATHS-UP</w:t>
      </w:r>
      <w:r>
        <w:rPr>
          <w:spacing w:val="-9"/>
        </w:rPr>
        <w:t xml:space="preserve"> </w:t>
      </w:r>
      <w:r>
        <w:t>member: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expectations,</w:t>
      </w:r>
      <w:r>
        <w:rPr>
          <w:spacing w:val="-14"/>
        </w:rPr>
        <w:t xml:space="preserve"> </w:t>
      </w:r>
      <w:r>
        <w:t>obligations</w:t>
      </w:r>
      <w:r>
        <w:rPr>
          <w:spacing w:val="-9"/>
        </w:rPr>
        <w:t xml:space="preserve"> </w:t>
      </w:r>
      <w:r>
        <w:t>and privileges,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diverse</w:t>
      </w:r>
      <w:r>
        <w:rPr>
          <w:spacing w:val="-24"/>
        </w:rPr>
        <w:t xml:space="preserve"> </w:t>
      </w:r>
      <w:r>
        <w:t>community.</w:t>
      </w:r>
    </w:p>
    <w:p w:rsidR="005B2DE2" w:rsidRDefault="005B2DE2" w:rsidP="005B2DE2">
      <w:pPr>
        <w:pStyle w:val="ListParagraph"/>
        <w:numPr>
          <w:ilvl w:val="0"/>
          <w:numId w:val="2"/>
        </w:numPr>
        <w:tabs>
          <w:tab w:val="left" w:pos="1081"/>
          <w:tab w:val="left" w:pos="1082"/>
        </w:tabs>
        <w:spacing w:before="0" w:line="276" w:lineRule="auto"/>
        <w:ind w:right="429" w:hanging="360"/>
      </w:pPr>
      <w:r>
        <w:t>Facilitate student participation in PATHS-UP related activities, such as the Student Leadership Council (SLC),</w:t>
      </w:r>
      <w:r>
        <w:rPr>
          <w:spacing w:val="-10"/>
        </w:rPr>
        <w:t xml:space="preserve"> </w:t>
      </w:r>
      <w:r>
        <w:t>outreach</w:t>
      </w:r>
      <w:r>
        <w:rPr>
          <w:spacing w:val="-8"/>
        </w:rPr>
        <w:t xml:space="preserve"> </w:t>
      </w:r>
      <w:r>
        <w:t>events,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activities,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inclusion</w:t>
      </w:r>
      <w:r>
        <w:rPr>
          <w:spacing w:val="-8"/>
        </w:rPr>
        <w:t xml:space="preserve"> </w:t>
      </w:r>
      <w:r>
        <w:t>training.</w:t>
      </w:r>
    </w:p>
    <w:p w:rsidR="005B2DE2" w:rsidRDefault="005B2DE2" w:rsidP="005B2DE2">
      <w:pPr>
        <w:pStyle w:val="ListParagraph"/>
        <w:numPr>
          <w:ilvl w:val="0"/>
          <w:numId w:val="2"/>
        </w:numPr>
        <w:tabs>
          <w:tab w:val="left" w:pos="1081"/>
          <w:tab w:val="left" w:pos="1082"/>
        </w:tabs>
        <w:spacing w:before="4" w:line="271" w:lineRule="auto"/>
        <w:ind w:right="200" w:hanging="360"/>
      </w:pPr>
      <w:r>
        <w:t>Promote student participation in research projects involving collaboration with other PATHS-UP groups, industry partners, and/or international</w:t>
      </w:r>
      <w:r>
        <w:rPr>
          <w:spacing w:val="-35"/>
        </w:rPr>
        <w:t xml:space="preserve"> </w:t>
      </w:r>
      <w:r>
        <w:t>collaborators.</w:t>
      </w:r>
    </w:p>
    <w:p w:rsidR="00E050C4" w:rsidRDefault="00E050C4" w:rsidP="005B2DE2">
      <w:pPr>
        <w:pStyle w:val="BodyText"/>
        <w:spacing w:before="182" w:line="271" w:lineRule="auto"/>
        <w:ind w:left="360" w:right="387"/>
        <w:jc w:val="both"/>
        <w:rPr>
          <w:b/>
          <w:sz w:val="24"/>
        </w:rPr>
      </w:pPr>
    </w:p>
    <w:sectPr w:rsidR="00E050C4">
      <w:headerReference w:type="default" r:id="rId8"/>
      <w:pgSz w:w="12240" w:h="15840"/>
      <w:pgMar w:top="2300" w:right="680" w:bottom="280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08" w:rsidRDefault="00064508">
      <w:r>
        <w:separator/>
      </w:r>
    </w:p>
  </w:endnote>
  <w:endnote w:type="continuationSeparator" w:id="0">
    <w:p w:rsidR="00064508" w:rsidRDefault="0006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08" w:rsidRDefault="00064508">
      <w:r>
        <w:separator/>
      </w:r>
    </w:p>
  </w:footnote>
  <w:footnote w:type="continuationSeparator" w:id="0">
    <w:p w:rsidR="00064508" w:rsidRDefault="0006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C4" w:rsidRDefault="005B2D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607FB" wp14:editId="1E1D23BE">
              <wp:simplePos x="0" y="0"/>
              <wp:positionH relativeFrom="page">
                <wp:posOffset>514350</wp:posOffset>
              </wp:positionH>
              <wp:positionV relativeFrom="page">
                <wp:posOffset>647700</wp:posOffset>
              </wp:positionV>
              <wp:extent cx="3295650" cy="4540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0C4" w:rsidRDefault="00D01A62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16365D"/>
                              <w:sz w:val="28"/>
                            </w:rPr>
                            <w:t xml:space="preserve">PATHS-UP </w:t>
                          </w:r>
                          <w:r w:rsidR="005B2DE2">
                            <w:rPr>
                              <w:color w:val="16365D"/>
                              <w:sz w:val="28"/>
                            </w:rPr>
                            <w:t>Scholar</w:t>
                          </w:r>
                          <w:r>
                            <w:rPr>
                              <w:color w:val="16365D"/>
                              <w:sz w:val="28"/>
                            </w:rPr>
                            <w:t xml:space="preserve"> (</w:t>
                          </w:r>
                          <w:r w:rsidR="005B2DE2">
                            <w:rPr>
                              <w:color w:val="16365D"/>
                              <w:sz w:val="28"/>
                            </w:rPr>
                            <w:t xml:space="preserve">Undergraduate </w:t>
                          </w:r>
                          <w:r>
                            <w:rPr>
                              <w:color w:val="16365D"/>
                              <w:sz w:val="28"/>
                            </w:rPr>
                            <w:t>Student)</w:t>
                          </w:r>
                        </w:p>
                        <w:p w:rsidR="00E050C4" w:rsidRDefault="005B2DE2">
                          <w:pPr>
                            <w:spacing w:before="5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16365D"/>
                              <w:sz w:val="28"/>
                            </w:rPr>
                            <w:t>Expectations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5pt;margin-top:51pt;width:259.5pt;height: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" filled="f" stroked="f">
              <v:textbox inset="0,0,0,0">
                <w:txbxContent>
                  <w:p w:rsidR="00E050C4" w:rsidRDefault="00D01A62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16365D"/>
                        <w:sz w:val="28"/>
                      </w:rPr>
                      <w:t xml:space="preserve">PATHS-UP </w:t>
                    </w:r>
                    <w:r w:rsidR="005B2DE2">
                      <w:rPr>
                        <w:color w:val="16365D"/>
                        <w:sz w:val="28"/>
                      </w:rPr>
                      <w:t>Scholar</w:t>
                    </w:r>
                    <w:r>
                      <w:rPr>
                        <w:color w:val="16365D"/>
                        <w:sz w:val="28"/>
                      </w:rPr>
                      <w:t xml:space="preserve"> (</w:t>
                    </w:r>
                    <w:r w:rsidR="005B2DE2">
                      <w:rPr>
                        <w:color w:val="16365D"/>
                        <w:sz w:val="28"/>
                      </w:rPr>
                      <w:t xml:space="preserve">Undergraduate </w:t>
                    </w:r>
                    <w:r>
                      <w:rPr>
                        <w:color w:val="16365D"/>
                        <w:sz w:val="28"/>
                      </w:rPr>
                      <w:t>Student)</w:t>
                    </w:r>
                  </w:p>
                  <w:p w:rsidR="00E050C4" w:rsidRDefault="005B2DE2">
                    <w:pPr>
                      <w:spacing w:before="52"/>
                      <w:ind w:left="20"/>
                      <w:rPr>
                        <w:sz w:val="28"/>
                      </w:rPr>
                    </w:pPr>
                    <w:r>
                      <w:rPr>
                        <w:color w:val="16365D"/>
                        <w:sz w:val="28"/>
                      </w:rPr>
                      <w:t>Expectations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1A62">
      <w:rPr>
        <w:noProof/>
      </w:rPr>
      <w:drawing>
        <wp:anchor distT="0" distB="0" distL="0" distR="0" simplePos="0" relativeHeight="251657216" behindDoc="1" locked="0" layoutInCell="1" allowOverlap="1" wp14:anchorId="5EF0F7BA" wp14:editId="5D5C9441">
          <wp:simplePos x="0" y="0"/>
          <wp:positionH relativeFrom="page">
            <wp:posOffset>4010025</wp:posOffset>
          </wp:positionH>
          <wp:positionV relativeFrom="page">
            <wp:posOffset>365759</wp:posOffset>
          </wp:positionV>
          <wp:extent cx="3076067" cy="10957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6067" cy="109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A56"/>
    <w:multiLevelType w:val="hybridMultilevel"/>
    <w:tmpl w:val="DF9CF2CC"/>
    <w:lvl w:ilvl="0" w:tplc="182EE4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A466FA"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EF0067C4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567EA594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BF769396"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5F107C9C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0A56D212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96F49620">
      <w:numFmt w:val="bullet"/>
      <w:lvlText w:val="•"/>
      <w:lvlJc w:val="left"/>
      <w:pPr>
        <w:ind w:left="7716" w:hanging="360"/>
      </w:pPr>
      <w:rPr>
        <w:rFonts w:hint="default"/>
      </w:rPr>
    </w:lvl>
    <w:lvl w:ilvl="8" w:tplc="B96E3382"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1">
    <w:nsid w:val="44367BD3"/>
    <w:multiLevelType w:val="hybridMultilevel"/>
    <w:tmpl w:val="CE7AD342"/>
    <w:lvl w:ilvl="0" w:tplc="04090001">
      <w:start w:val="1"/>
      <w:numFmt w:val="bullet"/>
      <w:lvlText w:val=""/>
      <w:lvlJc w:val="left"/>
      <w:pPr>
        <w:ind w:left="1081" w:hanging="361"/>
      </w:pPr>
      <w:rPr>
        <w:rFonts w:ascii="Symbol" w:hAnsi="Symbol" w:hint="default"/>
        <w:w w:val="100"/>
        <w:sz w:val="22"/>
        <w:szCs w:val="22"/>
      </w:rPr>
    </w:lvl>
    <w:lvl w:ilvl="1" w:tplc="096A8070">
      <w:numFmt w:val="bullet"/>
      <w:lvlText w:val="•"/>
      <w:lvlJc w:val="left"/>
      <w:pPr>
        <w:ind w:left="2028" w:hanging="361"/>
      </w:pPr>
      <w:rPr>
        <w:rFonts w:hint="default"/>
      </w:rPr>
    </w:lvl>
    <w:lvl w:ilvl="2" w:tplc="E034CF06">
      <w:numFmt w:val="bullet"/>
      <w:lvlText w:val="•"/>
      <w:lvlJc w:val="left"/>
      <w:pPr>
        <w:ind w:left="2976" w:hanging="361"/>
      </w:pPr>
      <w:rPr>
        <w:rFonts w:hint="default"/>
      </w:rPr>
    </w:lvl>
    <w:lvl w:ilvl="3" w:tplc="8EB8D364">
      <w:numFmt w:val="bullet"/>
      <w:lvlText w:val="•"/>
      <w:lvlJc w:val="left"/>
      <w:pPr>
        <w:ind w:left="3924" w:hanging="361"/>
      </w:pPr>
      <w:rPr>
        <w:rFonts w:hint="default"/>
      </w:rPr>
    </w:lvl>
    <w:lvl w:ilvl="4" w:tplc="58E01884">
      <w:numFmt w:val="bullet"/>
      <w:lvlText w:val="•"/>
      <w:lvlJc w:val="left"/>
      <w:pPr>
        <w:ind w:left="4872" w:hanging="361"/>
      </w:pPr>
      <w:rPr>
        <w:rFonts w:hint="default"/>
      </w:rPr>
    </w:lvl>
    <w:lvl w:ilvl="5" w:tplc="FECA55C6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EA32288C">
      <w:numFmt w:val="bullet"/>
      <w:lvlText w:val="•"/>
      <w:lvlJc w:val="left"/>
      <w:pPr>
        <w:ind w:left="6768" w:hanging="361"/>
      </w:pPr>
      <w:rPr>
        <w:rFonts w:hint="default"/>
      </w:rPr>
    </w:lvl>
    <w:lvl w:ilvl="7" w:tplc="E918D740">
      <w:numFmt w:val="bullet"/>
      <w:lvlText w:val="•"/>
      <w:lvlJc w:val="left"/>
      <w:pPr>
        <w:ind w:left="7716" w:hanging="361"/>
      </w:pPr>
      <w:rPr>
        <w:rFonts w:hint="default"/>
      </w:rPr>
    </w:lvl>
    <w:lvl w:ilvl="8" w:tplc="3686FAFE">
      <w:numFmt w:val="bullet"/>
      <w:lvlText w:val="•"/>
      <w:lvlJc w:val="left"/>
      <w:pPr>
        <w:ind w:left="866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4"/>
    <w:rsid w:val="00064508"/>
    <w:rsid w:val="0019779A"/>
    <w:rsid w:val="003D1B1B"/>
    <w:rsid w:val="005B2DE2"/>
    <w:rsid w:val="00671419"/>
    <w:rsid w:val="007F1B26"/>
    <w:rsid w:val="008020AE"/>
    <w:rsid w:val="009644E0"/>
    <w:rsid w:val="00D01A62"/>
    <w:rsid w:val="00E050C4"/>
    <w:rsid w:val="00E21299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2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DE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2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DE2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2DE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2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DE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2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DE2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2DE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Look College of Engineering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Ballard</dc:creator>
  <cp:lastModifiedBy>Grunlan, Melissa A</cp:lastModifiedBy>
  <cp:revision>3</cp:revision>
  <dcterms:created xsi:type="dcterms:W3CDTF">2019-01-17T21:18:00Z</dcterms:created>
  <dcterms:modified xsi:type="dcterms:W3CDTF">2019-01-17T21:18:00Z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